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34FF" w14:textId="5C053467" w:rsidR="00A4366F" w:rsidRDefault="00A4366F" w:rsidP="00DB7121">
      <w:pPr>
        <w:jc w:val="center"/>
        <w:rPr>
          <w:b/>
          <w:sz w:val="36"/>
          <w:szCs w:val="28"/>
          <w:u w:val="single"/>
        </w:rPr>
      </w:pPr>
      <w:r>
        <w:rPr>
          <w:noProof/>
        </w:rPr>
        <w:drawing>
          <wp:inline distT="0" distB="0" distL="0" distR="0" wp14:anchorId="4FC79548" wp14:editId="334BB20E">
            <wp:extent cx="1505243" cy="69964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22" cy="71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3AC7" w14:textId="23EA7737" w:rsidR="00DB7121" w:rsidRPr="00DB7121" w:rsidRDefault="00DB7121" w:rsidP="00DB7121">
      <w:pPr>
        <w:jc w:val="center"/>
        <w:rPr>
          <w:b/>
          <w:sz w:val="44"/>
          <w:szCs w:val="28"/>
          <w:u w:val="single"/>
        </w:rPr>
      </w:pPr>
      <w:r w:rsidRPr="00DB7121">
        <w:rPr>
          <w:b/>
          <w:sz w:val="36"/>
          <w:szCs w:val="28"/>
          <w:u w:val="single"/>
        </w:rPr>
        <w:t>PHLEBECTOMY PRE-OP INSTRUCTIONS</w:t>
      </w:r>
    </w:p>
    <w:p w14:paraId="7F33DBF3" w14:textId="77777777" w:rsidR="00DB7121" w:rsidRDefault="00E51825" w:rsidP="00DB7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 Name: ______________________________________________________</w:t>
      </w:r>
    </w:p>
    <w:p w14:paraId="0389FC8E" w14:textId="77777777" w:rsidR="00E51825" w:rsidRDefault="00E51825" w:rsidP="00DB7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Appointment Day/Time: ______________________________________________</w:t>
      </w:r>
    </w:p>
    <w:p w14:paraId="5FAA900D" w14:textId="77777777" w:rsidR="00DB7121" w:rsidRDefault="00DB7121" w:rsidP="00DB7121">
      <w:r w:rsidRPr="008D5EB9">
        <w:rPr>
          <w:b/>
          <w:sz w:val="28"/>
          <w:szCs w:val="28"/>
        </w:rPr>
        <w:t>PREPARATION</w:t>
      </w:r>
      <w:r>
        <w:t xml:space="preserve">: </w:t>
      </w:r>
    </w:p>
    <w:p w14:paraId="2D6532F7" w14:textId="77777777" w:rsidR="00DB7121" w:rsidRDefault="00DB7121" w:rsidP="00DB7121">
      <w:r w:rsidRPr="00445CDA">
        <w:rPr>
          <w:b/>
          <w:u w:val="single"/>
        </w:rPr>
        <w:t>THE NIGHT BEFORE</w:t>
      </w:r>
      <w:r>
        <w:t>:</w:t>
      </w:r>
    </w:p>
    <w:p w14:paraId="1E610B51" w14:textId="77777777" w:rsidR="00DB7121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are on any anti-coagulants (blood thinners) we will need you to stop </w:t>
      </w:r>
      <w:r>
        <w:rPr>
          <w:b/>
          <w:sz w:val="24"/>
        </w:rPr>
        <w:t xml:space="preserve">24 </w:t>
      </w:r>
      <w:r w:rsidR="00E51825">
        <w:rPr>
          <w:b/>
          <w:sz w:val="24"/>
        </w:rPr>
        <w:t xml:space="preserve">hours </w:t>
      </w:r>
      <w:r>
        <w:rPr>
          <w:b/>
          <w:sz w:val="24"/>
        </w:rPr>
        <w:t xml:space="preserve">prior </w:t>
      </w:r>
      <w:r w:rsidR="00445CDA">
        <w:rPr>
          <w:sz w:val="24"/>
        </w:rPr>
        <w:t xml:space="preserve">your appointment </w:t>
      </w:r>
      <w:r>
        <w:rPr>
          <w:sz w:val="24"/>
        </w:rPr>
        <w:t>unless otherwise instructed.</w:t>
      </w:r>
    </w:p>
    <w:p w14:paraId="0BFBF740" w14:textId="77777777" w:rsidR="00DB7121" w:rsidRPr="00DB7121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 w:rsidRPr="008D5EB9">
        <w:rPr>
          <w:sz w:val="24"/>
        </w:rPr>
        <w:t>You may take</w:t>
      </w:r>
      <w:r>
        <w:rPr>
          <w:sz w:val="24"/>
        </w:rPr>
        <w:t xml:space="preserve"> </w:t>
      </w:r>
      <w:r w:rsidRPr="00DB7121">
        <w:rPr>
          <w:b/>
          <w:sz w:val="24"/>
        </w:rPr>
        <w:t>all</w:t>
      </w:r>
      <w:r>
        <w:rPr>
          <w:sz w:val="24"/>
        </w:rPr>
        <w:t xml:space="preserve"> </w:t>
      </w:r>
      <w:r>
        <w:rPr>
          <w:b/>
          <w:sz w:val="24"/>
        </w:rPr>
        <w:t>other</w:t>
      </w:r>
      <w:r w:rsidRPr="008D5EB9">
        <w:rPr>
          <w:sz w:val="24"/>
        </w:rPr>
        <w:t xml:space="preserve"> medications as prescribed up to and including the day of the procedure.</w:t>
      </w:r>
    </w:p>
    <w:p w14:paraId="5C48F70A" w14:textId="77777777" w:rsidR="00DB7121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have hair on your legs, we will need you to shave the leg that is to be treated the night before.</w:t>
      </w:r>
      <w:r w:rsidR="00445CDA">
        <w:rPr>
          <w:sz w:val="24"/>
        </w:rPr>
        <w:t xml:space="preserve"> For longer hair it is easiest to use clippers first (if you have them), then use a razor.</w:t>
      </w:r>
    </w:p>
    <w:p w14:paraId="763A1B96" w14:textId="77777777" w:rsidR="00445CDA" w:rsidRDefault="00445CDA" w:rsidP="00DB7121">
      <w:pPr>
        <w:ind w:left="360"/>
        <w:rPr>
          <w:b/>
          <w:sz w:val="24"/>
          <w:u w:val="single"/>
        </w:rPr>
      </w:pPr>
    </w:p>
    <w:p w14:paraId="2E414B58" w14:textId="77777777" w:rsidR="00DB7121" w:rsidRPr="00DB7121" w:rsidRDefault="00DB7121" w:rsidP="00DB7121">
      <w:pPr>
        <w:ind w:left="360"/>
        <w:rPr>
          <w:sz w:val="24"/>
        </w:rPr>
      </w:pPr>
      <w:r w:rsidRPr="00445CDA">
        <w:rPr>
          <w:b/>
          <w:sz w:val="24"/>
          <w:u w:val="single"/>
        </w:rPr>
        <w:t>THE DAY OF</w:t>
      </w:r>
      <w:r>
        <w:rPr>
          <w:sz w:val="24"/>
        </w:rPr>
        <w:t>:</w:t>
      </w:r>
    </w:p>
    <w:p w14:paraId="19F44091" w14:textId="77777777" w:rsidR="00DB7121" w:rsidRPr="008D5EB9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 w:rsidRPr="008D5EB9">
        <w:rPr>
          <w:sz w:val="24"/>
        </w:rPr>
        <w:t>Arrive at the office 15 minutes before your appointment time on day of your procedure</w:t>
      </w:r>
      <w:r>
        <w:rPr>
          <w:sz w:val="24"/>
        </w:rPr>
        <w:t>.</w:t>
      </w:r>
    </w:p>
    <w:p w14:paraId="4A5DCD19" w14:textId="77777777" w:rsidR="00DB7121" w:rsidRPr="008D5EB9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 w:rsidRPr="008D5EB9">
        <w:rPr>
          <w:sz w:val="24"/>
        </w:rPr>
        <w:t>Please allow approximately one &amp; half hours</w:t>
      </w:r>
      <w:r>
        <w:rPr>
          <w:sz w:val="24"/>
        </w:rPr>
        <w:t xml:space="preserve"> to two hours</w:t>
      </w:r>
      <w:r w:rsidRPr="008D5EB9">
        <w:rPr>
          <w:sz w:val="24"/>
        </w:rPr>
        <w:t xml:space="preserve"> for your procedure.</w:t>
      </w:r>
    </w:p>
    <w:p w14:paraId="0B920A6F" w14:textId="77777777" w:rsidR="00DB7121" w:rsidRPr="008D5EB9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 w:rsidRPr="008D5EB9">
        <w:rPr>
          <w:sz w:val="24"/>
        </w:rPr>
        <w:t>You may eat &amp; drink the morning of the procedure, however avoid caffeine intake.  Plenty of water is recommended.</w:t>
      </w:r>
    </w:p>
    <w:p w14:paraId="7CA6E956" w14:textId="77777777" w:rsidR="00DB7121" w:rsidRPr="008D5EB9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 w:rsidRPr="008D5EB9">
        <w:rPr>
          <w:sz w:val="24"/>
        </w:rPr>
        <w:t xml:space="preserve">If you already have compression stockings DO NOT wear them the day of your procedure.  This will compress </w:t>
      </w:r>
      <w:r>
        <w:rPr>
          <w:sz w:val="24"/>
        </w:rPr>
        <w:t>your</w:t>
      </w:r>
      <w:r w:rsidRPr="008D5EB9">
        <w:rPr>
          <w:sz w:val="24"/>
        </w:rPr>
        <w:t xml:space="preserve"> veins making it more difficult during your procedure.</w:t>
      </w:r>
      <w:bookmarkStart w:id="0" w:name="_GoBack"/>
      <w:bookmarkEnd w:id="0"/>
    </w:p>
    <w:p w14:paraId="2A527E1B" w14:textId="77777777" w:rsidR="00DB7121" w:rsidRPr="008D5EB9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 w:rsidRPr="008D5EB9">
        <w:rPr>
          <w:sz w:val="24"/>
        </w:rPr>
        <w:t>Walking and standing the day before and the day of is also recommended.</w:t>
      </w:r>
    </w:p>
    <w:p w14:paraId="39BCA102" w14:textId="77777777" w:rsidR="00DB7121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 w:rsidRPr="008D5EB9">
        <w:rPr>
          <w:sz w:val="24"/>
        </w:rPr>
        <w:t>If you are taking any sedatives the day of, you MUST have a driver.</w:t>
      </w:r>
      <w:r>
        <w:rPr>
          <w:sz w:val="24"/>
        </w:rPr>
        <w:t xml:space="preserve"> </w:t>
      </w:r>
    </w:p>
    <w:p w14:paraId="1479A358" w14:textId="77777777" w:rsidR="00DB7121" w:rsidRDefault="00DB7121" w:rsidP="00DB712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Wear loose fitting open shoes (flip flops/ open sandals) to accommodate the compression bandages on foot after procedure.</w:t>
      </w:r>
    </w:p>
    <w:p w14:paraId="197C23BD" w14:textId="77777777" w:rsidR="00281DBA" w:rsidRDefault="00445CDA">
      <w:r>
        <w:t xml:space="preserve">Please call if you have any questions or concerns prior to your appointment.  If you need to change your appointment, you </w:t>
      </w:r>
      <w:r w:rsidRPr="00445CDA">
        <w:rPr>
          <w:b/>
          <w:i/>
        </w:rPr>
        <w:t>MUST</w:t>
      </w:r>
      <w:r>
        <w:t xml:space="preserve"> give our office </w:t>
      </w:r>
      <w:r w:rsidRPr="00445CDA">
        <w:rPr>
          <w:b/>
          <w:i/>
        </w:rPr>
        <w:t>48 hours prior</w:t>
      </w:r>
      <w:r>
        <w:t xml:space="preserve"> so that we may adjust our schedule.  </w:t>
      </w:r>
    </w:p>
    <w:sectPr w:rsidR="00281D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0CFA" w14:textId="77777777" w:rsidR="00122074" w:rsidRDefault="00122074" w:rsidP="00445CDA">
      <w:pPr>
        <w:spacing w:after="0" w:line="240" w:lineRule="auto"/>
      </w:pPr>
      <w:r>
        <w:separator/>
      </w:r>
    </w:p>
  </w:endnote>
  <w:endnote w:type="continuationSeparator" w:id="0">
    <w:p w14:paraId="4FDE853F" w14:textId="77777777" w:rsidR="00122074" w:rsidRDefault="00122074" w:rsidP="0044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BEF4" w14:textId="24DD8D39" w:rsidR="00445CDA" w:rsidRDefault="00445CDA" w:rsidP="00445C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81F1" w14:textId="77777777" w:rsidR="00122074" w:rsidRDefault="00122074" w:rsidP="00445CDA">
      <w:pPr>
        <w:spacing w:after="0" w:line="240" w:lineRule="auto"/>
      </w:pPr>
      <w:r>
        <w:separator/>
      </w:r>
    </w:p>
  </w:footnote>
  <w:footnote w:type="continuationSeparator" w:id="0">
    <w:p w14:paraId="1F36B23A" w14:textId="77777777" w:rsidR="00122074" w:rsidRDefault="00122074" w:rsidP="0044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F1781"/>
    <w:multiLevelType w:val="hybridMultilevel"/>
    <w:tmpl w:val="AE06BA60"/>
    <w:lvl w:ilvl="0" w:tplc="465A6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1"/>
    <w:rsid w:val="00122074"/>
    <w:rsid w:val="00281DBA"/>
    <w:rsid w:val="00445CDA"/>
    <w:rsid w:val="00844854"/>
    <w:rsid w:val="00A4366F"/>
    <w:rsid w:val="00BC5713"/>
    <w:rsid w:val="00DB7121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EB83"/>
  <w15:chartTrackingRefBased/>
  <w15:docId w15:val="{42A5E047-59C1-4310-97F4-9B7CE6B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1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5C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BBF1-D5BB-4353-A169-4BD1D366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Gardner</dc:creator>
  <cp:keywords/>
  <dc:description/>
  <cp:lastModifiedBy>Angie Gardner</cp:lastModifiedBy>
  <cp:revision>5</cp:revision>
  <dcterms:created xsi:type="dcterms:W3CDTF">2016-05-05T15:56:00Z</dcterms:created>
  <dcterms:modified xsi:type="dcterms:W3CDTF">2019-10-28T17:35:00Z</dcterms:modified>
</cp:coreProperties>
</file>